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5550031E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FC09CC">
        <w:rPr>
          <w:u w:val="single"/>
        </w:rPr>
        <w:t>April 19</w:t>
      </w:r>
      <w:r w:rsidR="00807516" w:rsidRPr="00AF701A">
        <w:rPr>
          <w:u w:val="single"/>
        </w:rPr>
        <w:t>, 202</w:t>
      </w:r>
      <w:r w:rsidR="00FC6375">
        <w:rPr>
          <w:u w:val="single"/>
        </w:rPr>
        <w:t>3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Stephanie Feldman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7687BECC" w14:textId="0CF35510" w:rsidR="006B284B" w:rsidRPr="006B284B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Varga</w:t>
      </w:r>
      <w:proofErr w:type="spellEnd"/>
      <w:r>
        <w:rPr>
          <w:sz w:val="20"/>
          <w:szCs w:val="20"/>
        </w:rPr>
        <w:t xml:space="preserve"> </w:t>
      </w:r>
      <w:r w:rsidR="006B284B" w:rsidRPr="006B284B">
        <w:rPr>
          <w:sz w:val="20"/>
          <w:szCs w:val="20"/>
        </w:rPr>
        <w:t>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6th</w:t>
      </w:r>
    </w:p>
    <w:p w14:paraId="46397B66" w14:textId="7F257246" w:rsidR="006B284B" w:rsidRDefault="000954C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Rayna </w:t>
      </w:r>
      <w:proofErr w:type="spellStart"/>
      <w:r>
        <w:rPr>
          <w:sz w:val="20"/>
          <w:szCs w:val="20"/>
        </w:rPr>
        <w:t>Overmyer</w:t>
      </w:r>
      <w:proofErr w:type="spellEnd"/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7th</w:t>
      </w:r>
    </w:p>
    <w:p w14:paraId="4CF000BF" w14:textId="32B006E4" w:rsidR="00807516" w:rsidRDefault="00FC6375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DiMea</w:t>
      </w:r>
      <w:proofErr w:type="spellEnd"/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 w:rsidR="00BD656F"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20C017F4" w:rsidR="00744DF3" w:rsidRPr="009D4720" w:rsidRDefault="004C654C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>Dede Brownlee</w:t>
      </w:r>
      <w:r w:rsidR="00744DF3" w:rsidRPr="009D4720">
        <w:rPr>
          <w:sz w:val="20"/>
          <w:szCs w:val="20"/>
        </w:rPr>
        <w:t xml:space="preserve"> 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6</w:t>
      </w:r>
    </w:p>
    <w:p w14:paraId="2E03C36A" w14:textId="5869E477" w:rsidR="00C30479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 w:rsidRPr="009D4720">
        <w:rPr>
          <w:sz w:val="20"/>
          <w:szCs w:val="20"/>
        </w:rPr>
        <w:t>Jaesen</w:t>
      </w:r>
      <w:proofErr w:type="spellEnd"/>
      <w:r w:rsidR="00744DF3" w:rsidRPr="009D4720">
        <w:rPr>
          <w:sz w:val="20"/>
          <w:szCs w:val="20"/>
        </w:rPr>
        <w:t xml:space="preserve"> </w:t>
      </w:r>
      <w:proofErr w:type="spellStart"/>
      <w:r w:rsidR="00360684" w:rsidRPr="009D4720">
        <w:rPr>
          <w:sz w:val="20"/>
          <w:szCs w:val="20"/>
        </w:rPr>
        <w:t>Petretta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7</w:t>
      </w:r>
    </w:p>
    <w:p w14:paraId="21642593" w14:textId="4EEE8A7F" w:rsidR="00744DF3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 xml:space="preserve">Jennifer </w:t>
      </w:r>
      <w:proofErr w:type="spellStart"/>
      <w:r w:rsidRPr="009D4720">
        <w:rPr>
          <w:sz w:val="20"/>
          <w:szCs w:val="20"/>
        </w:rPr>
        <w:t>Seidner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365FC5A5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 w:rsidRPr="003D71E6">
        <w:rPr>
          <w:sz w:val="20"/>
          <w:szCs w:val="20"/>
        </w:rPr>
        <w:t xml:space="preserve">: </w:t>
      </w:r>
      <w:r w:rsidR="001E1E93" w:rsidRPr="003D71E6">
        <w:rPr>
          <w:sz w:val="20"/>
          <w:szCs w:val="20"/>
        </w:rPr>
        <w:t>8:</w:t>
      </w:r>
      <w:r w:rsidR="00DC539D" w:rsidRPr="003D71E6">
        <w:rPr>
          <w:sz w:val="20"/>
          <w:szCs w:val="20"/>
        </w:rPr>
        <w:t>10</w:t>
      </w:r>
      <w:r w:rsidR="00FD1545" w:rsidRPr="003D71E6">
        <w:rPr>
          <w:sz w:val="20"/>
          <w:szCs w:val="20"/>
        </w:rPr>
        <w:t>am</w:t>
      </w:r>
      <w:r w:rsidR="00111C19" w:rsidRPr="003D71E6">
        <w:rPr>
          <w:sz w:val="20"/>
          <w:szCs w:val="20"/>
        </w:rPr>
        <w:t xml:space="preserve"> </w:t>
      </w:r>
      <w:r w:rsidR="000954CB" w:rsidRPr="003D71E6">
        <w:rPr>
          <w:sz w:val="20"/>
          <w:szCs w:val="20"/>
        </w:rPr>
        <w:t>Wednesday</w:t>
      </w:r>
      <w:r w:rsidR="004A137D">
        <w:rPr>
          <w:sz w:val="20"/>
          <w:szCs w:val="20"/>
        </w:rPr>
        <w:t xml:space="preserve"> </w:t>
      </w:r>
      <w:r w:rsidR="00CC0D15">
        <w:rPr>
          <w:sz w:val="20"/>
          <w:szCs w:val="20"/>
        </w:rPr>
        <w:t>April 19</w:t>
      </w:r>
      <w:r w:rsidR="008C7147">
        <w:rPr>
          <w:sz w:val="20"/>
          <w:szCs w:val="20"/>
        </w:rPr>
        <w:t>,</w:t>
      </w:r>
      <w:r w:rsidR="00111C19" w:rsidRPr="00B94EC6">
        <w:rPr>
          <w:sz w:val="20"/>
          <w:szCs w:val="20"/>
        </w:rPr>
        <w:t xml:space="preserve"> 202</w:t>
      </w:r>
      <w:r w:rsidR="00FC6375">
        <w:rPr>
          <w:sz w:val="20"/>
          <w:szCs w:val="20"/>
        </w:rPr>
        <w:t>3</w:t>
      </w:r>
      <w:r w:rsidR="001E1E93">
        <w:rPr>
          <w:sz w:val="20"/>
          <w:szCs w:val="20"/>
        </w:rPr>
        <w:t xml:space="preserve"> </w:t>
      </w:r>
      <w:r w:rsidR="001E1E93" w:rsidRPr="001E1E93">
        <w:rPr>
          <w:sz w:val="20"/>
          <w:szCs w:val="20"/>
        </w:rPr>
        <w:t>(</w:t>
      </w:r>
      <w:r w:rsidR="003D71E6">
        <w:rPr>
          <w:sz w:val="20"/>
          <w:szCs w:val="20"/>
        </w:rPr>
        <w:t>Chrissy</w:t>
      </w:r>
      <w:r w:rsidR="001E1E93">
        <w:rPr>
          <w:sz w:val="20"/>
          <w:szCs w:val="20"/>
        </w:rPr>
        <w:t>)</w:t>
      </w:r>
    </w:p>
    <w:p w14:paraId="62C01CF2" w14:textId="46804747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5D0808">
        <w:rPr>
          <w:sz w:val="20"/>
          <w:szCs w:val="20"/>
        </w:rPr>
        <w:t>January</w:t>
      </w:r>
      <w:r w:rsidR="00B42623">
        <w:rPr>
          <w:sz w:val="20"/>
          <w:szCs w:val="20"/>
        </w:rPr>
        <w:t xml:space="preserve"> </w:t>
      </w:r>
      <w:r w:rsidRPr="00CD530C">
        <w:rPr>
          <w:sz w:val="20"/>
          <w:szCs w:val="20"/>
        </w:rPr>
        <w:t>meeting</w:t>
      </w:r>
      <w:r w:rsidR="00111C19" w:rsidRPr="00CD530C">
        <w:rPr>
          <w:sz w:val="20"/>
          <w:szCs w:val="20"/>
        </w:rPr>
        <w:t xml:space="preserve"> – </w:t>
      </w:r>
      <w:r w:rsidR="009D4720" w:rsidRPr="00C910DC">
        <w:rPr>
          <w:sz w:val="20"/>
          <w:szCs w:val="20"/>
        </w:rPr>
        <w:t>Approved</w:t>
      </w:r>
      <w:r w:rsidR="00CD530C" w:rsidRPr="00C910DC">
        <w:rPr>
          <w:sz w:val="20"/>
          <w:szCs w:val="20"/>
        </w:rPr>
        <w:t xml:space="preserve"> </w:t>
      </w:r>
      <w:r w:rsidR="00CD530C" w:rsidRPr="001E1E93">
        <w:rPr>
          <w:sz w:val="20"/>
          <w:szCs w:val="20"/>
        </w:rPr>
        <w:t>(</w:t>
      </w:r>
      <w:r w:rsidR="003D71E6">
        <w:rPr>
          <w:sz w:val="20"/>
          <w:szCs w:val="20"/>
        </w:rPr>
        <w:t>Stephanie, Jaime</w:t>
      </w:r>
      <w:r w:rsidR="001E1E93">
        <w:rPr>
          <w:sz w:val="20"/>
          <w:szCs w:val="20"/>
        </w:rPr>
        <w:t>)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091C21F0" w14:textId="615D74BC" w:rsidR="002D7CA2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Spirit Night </w:t>
      </w:r>
      <w:r w:rsidR="00CC0D1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4</w:t>
      </w:r>
    </w:p>
    <w:p w14:paraId="776F63C2" w14:textId="50DB8634" w:rsidR="007E432D" w:rsidRDefault="00CC0D15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5</w:t>
      </w:r>
      <w:r w:rsidR="007E432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Last BASH</w:t>
      </w:r>
    </w:p>
    <w:p w14:paraId="131551B6" w14:textId="051EE697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April 20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5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Parent Orientation</w:t>
      </w:r>
    </w:p>
    <w:p w14:paraId="0D80EB1A" w14:textId="328684F2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April 21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st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5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Student Orientation</w:t>
      </w:r>
    </w:p>
    <w:p w14:paraId="6DA706E3" w14:textId="35CF0A75" w:rsidR="00BB2054" w:rsidRDefault="00BB2054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Staff Appreciation Event – Week </w:t>
      </w:r>
      <w:r w:rsidR="00CC0D1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2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of May</w:t>
      </w:r>
    </w:p>
    <w:p w14:paraId="47B6668D" w14:textId="79ABDDFF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18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Awards Night</w:t>
      </w:r>
    </w:p>
    <w:p w14:paraId="5BD0CF4F" w14:textId="51706E9B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19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Black and White Dance</w:t>
      </w:r>
    </w:p>
    <w:p w14:paraId="61500A98" w14:textId="0905E73A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26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Celebration</w:t>
      </w:r>
    </w:p>
    <w:p w14:paraId="42844B5A" w14:textId="62D0F74E" w:rsidR="00CC0D15" w:rsidRDefault="00CC0D15" w:rsidP="00CC0D1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Community Volunteering (TBD)</w:t>
      </w:r>
    </w:p>
    <w:p w14:paraId="05AC4C26" w14:textId="7D56C136" w:rsidR="00CC0D15" w:rsidRDefault="00CC0D15" w:rsidP="00CC0D1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Early Plans for 2023-2024</w:t>
      </w:r>
    </w:p>
    <w:p w14:paraId="043F1F78" w14:textId="477494F5" w:rsidR="00122C02" w:rsidRDefault="00122C02" w:rsidP="00122C0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2. Spirit Wear</w:t>
      </w:r>
    </w:p>
    <w:p w14:paraId="5E8355AA" w14:textId="2B8529FB" w:rsidR="00122C02" w:rsidRDefault="00122C02" w:rsidP="00122C02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Design Ideas</w:t>
      </w:r>
    </w:p>
    <w:p w14:paraId="2EA84565" w14:textId="6DB487DB" w:rsidR="00122C02" w:rsidRPr="00122C02" w:rsidRDefault="00122C02" w:rsidP="00122C02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Spirit Store Set Up</w:t>
      </w:r>
    </w:p>
    <w:p w14:paraId="70B48813" w14:textId="77777777" w:rsidR="00B94EC6" w:rsidRPr="00B94EC6" w:rsidRDefault="00B94EC6" w:rsidP="00B94EC6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25BA5A1" w14:textId="66A36B9C" w:rsidR="00A528E3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3</w:t>
      </w:r>
      <w:r w:rsidR="00476C2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Volunteer Needs</w:t>
      </w:r>
    </w:p>
    <w:p w14:paraId="1D955835" w14:textId="59D55282" w:rsidR="008C7147" w:rsidRDefault="008C7147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Events</w:t>
      </w:r>
    </w:p>
    <w:p w14:paraId="67CB25A8" w14:textId="33A75E6B" w:rsidR="008C7147" w:rsidRDefault="008C7147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Events</w:t>
      </w:r>
    </w:p>
    <w:p w14:paraId="36DDF1A2" w14:textId="4343A09A" w:rsidR="008C7147" w:rsidRDefault="008C7147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Events</w:t>
      </w:r>
    </w:p>
    <w:p w14:paraId="14750505" w14:textId="4E8DC946" w:rsidR="00CC0D15" w:rsidRPr="002D7CA2" w:rsidRDefault="00CC0D15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PTO Board and Needs 2023-2024</w:t>
      </w:r>
    </w:p>
    <w:p w14:paraId="6DCF0573" w14:textId="77777777" w:rsid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BFA2671" w14:textId="100B9969" w:rsidR="00725A31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FA60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Financial 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Request</w:t>
      </w:r>
    </w:p>
    <w:p w14:paraId="29822AEF" w14:textId="7EACF6D1" w:rsidR="00735705" w:rsidRDefault="008C7147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Dance - $5,000 (to be approved)</w:t>
      </w:r>
    </w:p>
    <w:p w14:paraId="1ED0D9C9" w14:textId="77777777" w:rsidR="00725A31" w:rsidRPr="00725A31" w:rsidRDefault="00725A31" w:rsidP="00122C0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7ECF04BD" w:rsidR="004F0C82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314F63BA" w14:textId="25D009AF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By-Law 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Update</w:t>
      </w:r>
      <w:r w:rsidR="008C7147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need to finalize</w:t>
      </w:r>
    </w:p>
    <w:p w14:paraId="51EE3AB3" w14:textId="4598B694" w:rsidR="00EA206B" w:rsidRDefault="00CC0D15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Budget Review Plans 2023-2024</w:t>
      </w:r>
    </w:p>
    <w:p w14:paraId="643FF785" w14:textId="14A6504F" w:rsidR="004A137D" w:rsidRPr="00EA206B" w:rsidRDefault="004A137D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Monthly financials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7CB5AB38" w:rsidR="004F0C82" w:rsidRPr="006B284B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7D74CFD8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122C0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4FCF7323" w14:textId="76D69E33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53D2F888" w14:textId="66DF5BBD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5F95598A" w14:textId="3DE9A3D4" w:rsidR="004F0C82" w:rsidRPr="006A62AF" w:rsidRDefault="006A62AF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Golf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122C0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in season</w:t>
      </w:r>
    </w:p>
    <w:p w14:paraId="26A42B28" w14:textId="5B072394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5</w:t>
      </w:r>
      <w:r w:rsidR="008C7147" w:rsidRP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vertAlign w:val="superscript"/>
          <w:lang w:eastAsia="en-US"/>
        </w:rPr>
        <w:t>th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Grade Event Sales</w:t>
      </w:r>
    </w:p>
    <w:p w14:paraId="031864F1" w14:textId="1442A011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352160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122C0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Spring?</w:t>
      </w:r>
    </w:p>
    <w:p w14:paraId="4762A85D" w14:textId="7DB8F7D5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122C0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May events</w:t>
      </w:r>
    </w:p>
    <w:p w14:paraId="2EE1CD94" w14:textId="3FC54461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122C0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May 4</w:t>
      </w:r>
      <w:r w:rsidR="00122C02" w:rsidRPr="00122C02">
        <w:rPr>
          <w:rFonts w:ascii="Helvetica" w:eastAsia="Times New Roman" w:hAnsi="Helvetica" w:cs="Times New Roman"/>
          <w:i/>
          <w:iCs/>
          <w:color w:val="000000"/>
          <w:sz w:val="20"/>
          <w:szCs w:val="22"/>
          <w:vertAlign w:val="superscript"/>
          <w:lang w:eastAsia="en-US"/>
        </w:rPr>
        <w:t>th</w:t>
      </w:r>
      <w:r w:rsidR="00122C0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event</w:t>
      </w:r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2A056A46" w:rsidR="00667ECE" w:rsidRDefault="00122C02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4D412E24" w:rsidR="004F0C82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89400AE" w:rsidR="00476C23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6A041920" w14:textId="77777777" w:rsidR="00B94EC6" w:rsidRPr="00735705" w:rsidRDefault="00B94EC6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030"/>
        <w:gridCol w:w="2790"/>
      </w:tblGrid>
      <w:tr w:rsidR="00985273" w:rsidRPr="00396363" w14:paraId="74992994" w14:textId="77777777" w:rsidTr="003D1F13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ED0D5E" w:rsidRPr="00396363" w14:paraId="5014746B" w14:textId="77777777" w:rsidTr="003D1F13">
        <w:trPr>
          <w:trHeight w:val="1691"/>
        </w:trPr>
        <w:tc>
          <w:tcPr>
            <w:tcW w:w="2515" w:type="dxa"/>
          </w:tcPr>
          <w:p w14:paraId="65446960" w14:textId="77777777" w:rsidR="00ED0D5E" w:rsidRPr="00735705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49136DA2" w14:textId="31BE2355" w:rsidR="00ED0D5E" w:rsidRPr="00735705" w:rsidRDefault="00A528E3" w:rsidP="00735705">
            <w:pPr>
              <w:pStyle w:val="BodyA"/>
              <w:spacing w:before="100" w:beforeAutospacing="1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2022-202</w:t>
            </w:r>
            <w:r w:rsidR="00BC6A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57E1B55C" w14:textId="3010E74D" w:rsidR="00352160" w:rsidRPr="00FB5C98" w:rsidRDefault="00ED0D5E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uesday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 w:rsidR="00A528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2BC96029" w14:textId="77777777" w:rsidR="00E92F31" w:rsidRPr="004D3B03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5AD2F19B" w14:textId="54CD244A" w:rsidR="008110A8" w:rsidRDefault="004738CB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Dinner Night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Out ?</w:t>
            </w:r>
            <w:proofErr w:type="gramEnd"/>
          </w:p>
          <w:p w14:paraId="60F4CD2E" w14:textId="02B25777" w:rsidR="001E1E93" w:rsidRPr="001E1E93" w:rsidRDefault="008110A8" w:rsidP="001E1E93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 Event</w:t>
            </w:r>
            <w:r w:rsid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1E1E93" w:rsidRPr="001E1E93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Raise Funds for Title One School / Staff Appreciation </w:t>
            </w:r>
            <w:r w:rsidR="001E1E93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– </w:t>
            </w:r>
          </w:p>
          <w:p w14:paraId="43122059" w14:textId="77777777" w:rsidR="008110A8" w:rsidRP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5EE833C" w14:textId="68BB66D6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49624DD" w14:textId="640F16BB" w:rsidR="001E1E93" w:rsidRDefault="001E1E93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 20 – Parent 5</w:t>
            </w:r>
            <w:r w:rsidRP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orientation</w:t>
            </w:r>
          </w:p>
          <w:p w14:paraId="31E7F6CD" w14:textId="4E90E74E" w:rsidR="001E1E93" w:rsidRDefault="001E1E93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 21 – Student 5</w:t>
            </w:r>
            <w:r w:rsidRP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orientation</w:t>
            </w:r>
          </w:p>
          <w:p w14:paraId="1D8F0382" w14:textId="1787FE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Planning</w:t>
            </w:r>
          </w:p>
          <w:p w14:paraId="1BF0E00D" w14:textId="3845CE76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74C2FC3" w14:textId="285693A4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5629C89E" w14:textId="06FC63EC" w:rsidR="00CC0D15" w:rsidRDefault="00CC0D15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 4: PDQ</w:t>
            </w:r>
          </w:p>
          <w:p w14:paraId="1B9218C6" w14:textId="3F2119EC" w:rsidR="00CC0D15" w:rsidRDefault="00CC0D15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 5: Bash</w:t>
            </w:r>
          </w:p>
          <w:p w14:paraId="23FE061B" w14:textId="0EA11EDD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  <w:r w:rsid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Week </w:t>
            </w:r>
            <w:r w:rsid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of May</w:t>
            </w:r>
          </w:p>
          <w:p w14:paraId="2F1C04CA" w14:textId="100C541B" w:rsidR="008110A8" w:rsidRDefault="004738CB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</w:t>
            </w:r>
            <w:r w:rsidRP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8</w:t>
            </w:r>
            <w:r w:rsidRP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Grade Celebration Events</w:t>
            </w:r>
          </w:p>
          <w:p w14:paraId="440340BD" w14:textId="36DD2C06" w:rsidR="004738CB" w:rsidRDefault="004738CB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 19</w:t>
            </w:r>
            <w:r w:rsidRP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8</w:t>
            </w:r>
            <w:r w:rsidRP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Dance</w:t>
            </w:r>
          </w:p>
          <w:p w14:paraId="0961B114" w14:textId="21976FD6" w:rsidR="00E92F31" w:rsidRPr="003453AF" w:rsidRDefault="00E92F31" w:rsidP="004738CB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03D2FBD9" w14:textId="3981EB65" w:rsidR="00607985" w:rsidRPr="003453AF" w:rsidRDefault="008110A8" w:rsidP="00885A8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Finalize Dates and Update Website</w:t>
            </w:r>
          </w:p>
        </w:tc>
      </w:tr>
      <w:tr w:rsidR="00CC0D15" w:rsidRPr="00396363" w14:paraId="6A98948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1366CE43" w14:textId="77777777" w:rsidR="00CC0D15" w:rsidRPr="00735705" w:rsidRDefault="00CC0D15" w:rsidP="00CC0D1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32A6D2AF" w14:textId="17160828" w:rsidR="00CC0D15" w:rsidRDefault="00CC0D15" w:rsidP="00CC0D1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6030" w:type="dxa"/>
            <w:shd w:val="clear" w:color="auto" w:fill="auto"/>
          </w:tcPr>
          <w:p w14:paraId="6433837E" w14:textId="36872BB3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AUGUST</w:t>
            </w:r>
          </w:p>
          <w:p w14:paraId="0BC0182B" w14:textId="46F663C6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Teacher Welcome Back Lunch</w:t>
            </w:r>
          </w:p>
          <w:p w14:paraId="755E86A8" w14:textId="333ACBBA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Teacher Wishlist Shopping</w:t>
            </w:r>
          </w:p>
          <w:p w14:paraId="7AA44A37" w14:textId="4A3E40F9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Back to School Parent Meeting (Sign up for PTO Volunteer Needs)</w:t>
            </w:r>
          </w:p>
          <w:p w14:paraId="514F7BE7" w14:textId="2FD58E8D" w:rsidR="00A917C9" w:rsidRDefault="00A917C9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2ECA9243" w14:textId="424E5921" w:rsidR="00A917C9" w:rsidRDefault="00A917C9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New Pups Orientation</w:t>
            </w:r>
          </w:p>
          <w:p w14:paraId="52BE2DDD" w14:textId="48115FA8" w:rsidR="003D71E6" w:rsidRPr="003D71E6" w:rsidRDefault="003D71E6" w:rsidP="003D71E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Back to School Nights</w:t>
            </w:r>
          </w:p>
          <w:p w14:paraId="40A04E49" w14:textId="27515350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SEPTEMBER</w:t>
            </w:r>
          </w:p>
          <w:p w14:paraId="0FC01495" w14:textId="7A41FD79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</w:p>
          <w:p w14:paraId="2D720A77" w14:textId="00BBC70E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Volunteer Training</w:t>
            </w:r>
          </w:p>
          <w:p w14:paraId="3ED00522" w14:textId="59AFF485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7398F1DC" w14:textId="6F8F7542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OCTOBER</w:t>
            </w:r>
          </w:p>
          <w:p w14:paraId="245D262B" w14:textId="4E460A0E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Fall Festival Fundraising Event</w:t>
            </w:r>
          </w:p>
          <w:p w14:paraId="6D9265ED" w14:textId="1DBBB9A8" w:rsidR="00CC0D15" w:rsidRDefault="00CC0D15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 (end of month)</w:t>
            </w:r>
          </w:p>
          <w:p w14:paraId="45CE1848" w14:textId="3A2A8B18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4BCCAFF8" w14:textId="53F108B2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</w:p>
          <w:p w14:paraId="24C2F0D2" w14:textId="0D26E1E7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Service Event</w:t>
            </w:r>
          </w:p>
          <w:p w14:paraId="27B507A7" w14:textId="270F4483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2E70431F" w14:textId="5C742E99" w:rsidR="00A917C9" w:rsidRDefault="00A917C9" w:rsidP="00A917C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</w:t>
            </w:r>
          </w:p>
          <w:p w14:paraId="6C3E55D8" w14:textId="13874901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</w:p>
          <w:p w14:paraId="60E76AAE" w14:textId="0FC41A3A" w:rsidR="00CC0D15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Sales Event (2 days)</w:t>
            </w:r>
          </w:p>
          <w:p w14:paraId="712EE53B" w14:textId="5C9D019D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7764C95E" w14:textId="155A116F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</w:t>
            </w:r>
          </w:p>
          <w:p w14:paraId="3B5B7AC9" w14:textId="0E53DE06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</w:p>
          <w:p w14:paraId="42793491" w14:textId="378BCDD1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1D7D484E" w14:textId="2CF89367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</w:p>
          <w:p w14:paraId="4B1EBEE0" w14:textId="2986B4DF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Souper Bowl Staff Appreciation</w:t>
            </w:r>
          </w:p>
          <w:p w14:paraId="573BB474" w14:textId="51A1E6C4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Valentine Sales Event (2 days)</w:t>
            </w:r>
          </w:p>
          <w:p w14:paraId="35657278" w14:textId="09638B85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Valentine Dances</w:t>
            </w:r>
          </w:p>
          <w:p w14:paraId="4AEC1075" w14:textId="155FA144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</w:p>
          <w:p w14:paraId="43F71026" w14:textId="797F86BA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</w:p>
          <w:p w14:paraId="4C6FC84A" w14:textId="7AC5C486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Winter Fun A Thon</w:t>
            </w:r>
          </w:p>
          <w:p w14:paraId="21EDBB56" w14:textId="10114105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</w:p>
          <w:p w14:paraId="00F80582" w14:textId="5930ADF1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lastRenderedPageBreak/>
              <w:t>BASH</w:t>
            </w:r>
          </w:p>
          <w:p w14:paraId="3B8DCEAB" w14:textId="4B0276B4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Event</w:t>
            </w:r>
          </w:p>
          <w:p w14:paraId="3890BE0B" w14:textId="3A69341B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</w:t>
            </w:r>
            <w:r w:rsidRPr="00A917C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orientation</w:t>
            </w:r>
          </w:p>
          <w:p w14:paraId="6F86573D" w14:textId="77777777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</w:p>
          <w:p w14:paraId="6192575B" w14:textId="7100D080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Week</w:t>
            </w:r>
          </w:p>
          <w:p w14:paraId="474BBB2E" w14:textId="6BCF7FD1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year parties</w:t>
            </w:r>
          </w:p>
          <w:p w14:paraId="12677714" w14:textId="1C1AF7D2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A917C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dance</w:t>
            </w:r>
          </w:p>
          <w:p w14:paraId="44ED56F8" w14:textId="64280CF7" w:rsidR="00A917C9" w:rsidRDefault="00A917C9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7218141" w14:textId="77777777" w:rsidR="00CC0D15" w:rsidRDefault="003D71E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lastRenderedPageBreak/>
              <w:t>Wait for Ronna to finalize her calendar and establish dates</w:t>
            </w:r>
          </w:p>
          <w:p w14:paraId="602E484D" w14:textId="53A8A07B" w:rsidR="003D71E6" w:rsidRPr="004738CB" w:rsidRDefault="003D71E6" w:rsidP="003D71E6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1005B7" w:rsidRPr="00396363" w14:paraId="6028896F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0821F577" w14:textId="4C8D7B38" w:rsidR="001005B7" w:rsidRDefault="001005B7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PTO BOARD 2023-2024</w:t>
            </w:r>
          </w:p>
        </w:tc>
        <w:tc>
          <w:tcPr>
            <w:tcW w:w="6030" w:type="dxa"/>
            <w:shd w:val="clear" w:color="auto" w:fill="auto"/>
          </w:tcPr>
          <w:p w14:paraId="080C4169" w14:textId="0A219AD7" w:rsidR="001005B7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changes for next year – TBD</w:t>
            </w:r>
          </w:p>
          <w:p w14:paraId="435E9614" w14:textId="6CB19B1B" w:rsidR="001005B7" w:rsidRDefault="00E9574D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Treasurer</w:t>
            </w:r>
            <w:r w:rsidR="001005B7"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="001005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Stephanie Feldman is graduating – </w:t>
            </w:r>
            <w:r w:rsidRPr="00E9574D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Need 1 Parent</w:t>
            </w:r>
          </w:p>
          <w:p w14:paraId="4CB9B589" w14:textId="2AF56707" w:rsidR="001005B7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Grade Rep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E9574D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Need 2 parents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(coordinate 6</w:t>
            </w:r>
            <w:r w:rsidRPr="001005B7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volunteer needs and activities)</w:t>
            </w:r>
          </w:p>
          <w:p w14:paraId="06910224" w14:textId="75318567" w:rsidR="001005B7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Grade Rep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Jennifer S</w:t>
            </w:r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.</w:t>
            </w:r>
          </w:p>
          <w:p w14:paraId="77D22A70" w14:textId="09AD92A3" w:rsidR="001005B7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Grade Rep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Jaesen</w:t>
            </w:r>
            <w:proofErr w:type="spellEnd"/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P.</w:t>
            </w:r>
          </w:p>
          <w:p w14:paraId="19D29C97" w14:textId="22112DC7" w:rsidR="00E9574D" w:rsidRPr="00E9574D" w:rsidRDefault="00E9574D" w:rsidP="00E9574D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9574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Business Relationship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N</w:t>
            </w:r>
            <w:r w:rsidRPr="00E9574D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eed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1 </w:t>
            </w:r>
            <w:r w:rsidRPr="00E9574D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parent</w:t>
            </w:r>
          </w:p>
        </w:tc>
        <w:tc>
          <w:tcPr>
            <w:tcW w:w="2790" w:type="dxa"/>
            <w:shd w:val="clear" w:color="auto" w:fill="auto"/>
          </w:tcPr>
          <w:p w14:paraId="3FCE15D6" w14:textId="3A53E4EE" w:rsidR="001005B7" w:rsidRDefault="003D71E6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Email to PTO community end of April requesting volunteers</w:t>
            </w:r>
          </w:p>
        </w:tc>
      </w:tr>
      <w:tr w:rsidR="00D26046" w:rsidRPr="00396363" w14:paraId="7E006B2C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45A22EEE" w14:textId="6254EF17" w:rsidR="00D26046" w:rsidRPr="00735705" w:rsidRDefault="00D2604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BUDGET, SPENDING REQUEST DESIGN</w:t>
            </w:r>
          </w:p>
        </w:tc>
        <w:tc>
          <w:tcPr>
            <w:tcW w:w="6030" w:type="dxa"/>
            <w:shd w:val="clear" w:color="auto" w:fill="auto"/>
          </w:tcPr>
          <w:p w14:paraId="348ED278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for approvals of spending requests:</w:t>
            </w:r>
          </w:p>
          <w:p w14:paraId="3A531F7D" w14:textId="145C01C0" w:rsidR="00D26046" w:rsidRDefault="006D42E3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to send email to Ronna for approval</w:t>
            </w:r>
          </w:p>
          <w:p w14:paraId="28BBD148" w14:textId="0012AEA3" w:rsidR="006D42E3" w:rsidRDefault="006D42E3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to send to PTO President for discussion at next board meeting</w:t>
            </w:r>
          </w:p>
          <w:p w14:paraId="67C25C75" w14:textId="0EFFD283" w:rsidR="006D42E3" w:rsidRDefault="006D42E3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By-Laws have been updated and were provided to Ronna for first sign off</w:t>
            </w:r>
          </w:p>
          <w:p w14:paraId="073B9CD2" w14:textId="01457825" w:rsidR="006D42E3" w:rsidRDefault="006D42E3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Proposed Budget attached</w:t>
            </w:r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for 2023-2024</w:t>
            </w:r>
          </w:p>
          <w:p w14:paraId="611ED2B8" w14:textId="05967D75" w:rsidR="00E9574D" w:rsidRDefault="00E9574D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 staff proposed lists for budget considerations</w:t>
            </w:r>
          </w:p>
          <w:p w14:paraId="79EF3859" w14:textId="1EDCDE7D" w:rsidR="00D26046" w:rsidRDefault="00D26046" w:rsidP="005978FD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211718D" w14:textId="686E95EC" w:rsidR="00FB5C98" w:rsidRDefault="003D71E6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Approve Budget, By-Laws at next PTO Meeting</w:t>
            </w:r>
          </w:p>
          <w:p w14:paraId="6951B101" w14:textId="288143C4" w:rsidR="006D42E3" w:rsidRPr="004D3B03" w:rsidRDefault="006D42E3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985273" w:rsidRPr="00396363" w14:paraId="2DC5C56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164B0" w14:textId="388131B1" w:rsidR="00722BDA" w:rsidRDefault="004738CB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  <w:r w:rsidR="006D42E3">
              <w:rPr>
                <w:b/>
                <w:bCs/>
                <w:sz w:val="20"/>
                <w:szCs w:val="20"/>
              </w:rPr>
              <w:t xml:space="preserve"> - APRIL</w:t>
            </w:r>
          </w:p>
          <w:p w14:paraId="3C26670E" w14:textId="34F1F271" w:rsidR="00985273" w:rsidRPr="00735705" w:rsidRDefault="00334CA8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</w:t>
            </w:r>
            <w:r w:rsidR="004738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14:paraId="62D73C27" w14:textId="56F0DA62" w:rsidR="00C47CA6" w:rsidRPr="00F6400B" w:rsidRDefault="00C47CA6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 estimate will be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in start: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9574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r w:rsidR="00AD4C74" w:rsidRPr="00AD4C7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67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,000 estimate</w:t>
            </w:r>
          </w:p>
          <w:p w14:paraId="21DF12A9" w14:textId="77777777" w:rsidR="00C47CA6" w:rsidRPr="00C47CA6" w:rsidRDefault="000D55F4" w:rsidP="00C47CA6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Estimated </w:t>
            </w:r>
          </w:p>
          <w:p w14:paraId="37602EBC" w14:textId="5C21B2AC" w:rsidR="001369D2" w:rsidRPr="001369D2" w:rsidRDefault="001369D2" w:rsidP="001369D2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Expenses in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 2022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500 (5</w:t>
            </w:r>
            <w:r w:rsidR="00467E47" w:rsidRP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event)</w:t>
            </w:r>
          </w:p>
          <w:p w14:paraId="6FA11474" w14:textId="4C2EDB1F" w:rsidR="00187090" w:rsidRDefault="00ED0D5E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 2022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7CA6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10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,000</w:t>
            </w:r>
          </w:p>
          <w:p w14:paraId="3B5B05D2" w14:textId="69ECD400" w:rsidR="00467E47" w:rsidRDefault="00467E47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appreciation: $2,500</w:t>
            </w:r>
          </w:p>
          <w:p w14:paraId="3D8DEC13" w14:textId="110005AC" w:rsidR="00467E47" w:rsidRDefault="00467E47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Events: $6,500</w:t>
            </w:r>
          </w:p>
          <w:p w14:paraId="713AD070" w14:textId="08743ED8" w:rsidR="00467E47" w:rsidRDefault="00467E47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P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Fun: TBD</w:t>
            </w:r>
          </w:p>
          <w:p w14:paraId="3C7423A7" w14:textId="51D4D5B9" w:rsidR="00467E47" w:rsidRDefault="00467E47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</w:t>
            </w:r>
            <w:r w:rsidRP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Fun: TBD</w:t>
            </w:r>
          </w:p>
          <w:p w14:paraId="3FABD81B" w14:textId="58329D8F" w:rsidR="00C47CA6" w:rsidRDefault="001768E1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3,000 (Spirit Sales, Candy, Bash)</w:t>
            </w:r>
          </w:p>
          <w:p w14:paraId="68D36DB7" w14:textId="5E24AA73" w:rsidR="00C47CA6" w:rsidRPr="00C47CA6" w:rsidRDefault="00C47CA6" w:rsidP="001369D2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FF27A6C" w14:textId="7E4AFFA4" w:rsidR="00730E32" w:rsidRPr="004D3B03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E3E2819" w14:textId="05912130" w:rsidR="00FB5C98" w:rsidRPr="004D3B03" w:rsidRDefault="00FB5C98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 to run financials</w:t>
            </w:r>
          </w:p>
          <w:p w14:paraId="1224EDDC" w14:textId="14ACDA6B" w:rsidR="00BC6800" w:rsidRPr="004D3B03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821AC6" w:rsidRPr="00396363" w14:paraId="0A0A2FFC" w14:textId="77777777" w:rsidTr="003D1F13">
        <w:trPr>
          <w:trHeight w:val="908"/>
        </w:trPr>
        <w:tc>
          <w:tcPr>
            <w:tcW w:w="2515" w:type="dxa"/>
          </w:tcPr>
          <w:p w14:paraId="5C32E776" w14:textId="18321D81" w:rsidR="00821AC6" w:rsidRDefault="00821AC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 WISHLISTS</w:t>
            </w:r>
          </w:p>
        </w:tc>
        <w:tc>
          <w:tcPr>
            <w:tcW w:w="6030" w:type="dxa"/>
          </w:tcPr>
          <w:p w14:paraId="1E2120E9" w14:textId="4F5C2BDE" w:rsidR="00690A50" w:rsidRDefault="001369D2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Back to School Discussion</w:t>
            </w:r>
          </w:p>
          <w:p w14:paraId="1E0BB1F3" w14:textId="1C0D2F2B" w:rsidR="006D42E3" w:rsidRDefault="006D42E3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Approval for $100 per teacher</w:t>
            </w:r>
          </w:p>
          <w:p w14:paraId="27E68F2B" w14:textId="544EB928" w:rsidR="00690A50" w:rsidRPr="00FA6380" w:rsidRDefault="00690A50" w:rsidP="00FA63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22E75FD0" w14:textId="77777777" w:rsidR="006D42E3" w:rsidRDefault="003D71E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Budget to be approved</w:t>
            </w:r>
          </w:p>
          <w:p w14:paraId="530F38FD" w14:textId="455584C9" w:rsidR="003D71E6" w:rsidRDefault="003D71E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Option for teams to combine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wishlists</w:t>
            </w:r>
            <w:proofErr w:type="spellEnd"/>
          </w:p>
        </w:tc>
      </w:tr>
      <w:tr w:rsidR="00E23E37" w:rsidRPr="00396363" w14:paraId="212DED1E" w14:textId="77777777" w:rsidTr="003D1F13">
        <w:trPr>
          <w:trHeight w:val="908"/>
        </w:trPr>
        <w:tc>
          <w:tcPr>
            <w:tcW w:w="2515" w:type="dxa"/>
          </w:tcPr>
          <w:p w14:paraId="547E082C" w14:textId="191EC0F5" w:rsidR="00E23E37" w:rsidRDefault="001369D2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CANDY SALE</w:t>
            </w:r>
          </w:p>
        </w:tc>
        <w:tc>
          <w:tcPr>
            <w:tcW w:w="6030" w:type="dxa"/>
          </w:tcPr>
          <w:p w14:paraId="020C6883" w14:textId="5AAF1052" w:rsidR="00C33684" w:rsidRDefault="001369D2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When can we sell rest of candy</w:t>
            </w:r>
            <w:r w:rsidR="006D42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790" w:type="dxa"/>
          </w:tcPr>
          <w:p w14:paraId="1EDAEAEE" w14:textId="05F07A17" w:rsidR="00E23E37" w:rsidRDefault="003D71E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Last week of school (date TBD)</w:t>
            </w:r>
          </w:p>
          <w:p w14:paraId="31122BFA" w14:textId="1855639B" w:rsidR="00E23E37" w:rsidRDefault="00E23E37" w:rsidP="00E23E37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380" w:rsidRPr="00396363" w14:paraId="7A45C38F" w14:textId="77777777" w:rsidTr="003D1F13">
        <w:trPr>
          <w:trHeight w:val="908"/>
        </w:trPr>
        <w:tc>
          <w:tcPr>
            <w:tcW w:w="2515" w:type="dxa"/>
          </w:tcPr>
          <w:p w14:paraId="205ADAB8" w14:textId="627F0611" w:rsidR="00FA6380" w:rsidRDefault="00FA6380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END</w:t>
            </w:r>
          </w:p>
        </w:tc>
        <w:tc>
          <w:tcPr>
            <w:tcW w:w="6030" w:type="dxa"/>
          </w:tcPr>
          <w:p w14:paraId="62802430" w14:textId="77777777" w:rsidR="00FA6380" w:rsidRDefault="00FA638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FA638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planning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under way (Fun Day and Dance)</w:t>
            </w:r>
          </w:p>
          <w:p w14:paraId="6C064C96" w14:textId="77777777" w:rsidR="001369D2" w:rsidRDefault="001369D2" w:rsidP="006D42E3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Total Expense Estimate: $</w:t>
            </w:r>
            <w:r w:rsidR="006D42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,000</w:t>
            </w:r>
          </w:p>
          <w:p w14:paraId="4399D348" w14:textId="68766B29" w:rsidR="006D42E3" w:rsidRDefault="006D42E3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</w:t>
            </w:r>
            <w:r w:rsidRPr="006D42E3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has submitted general budget</w:t>
            </w:r>
            <w:r w:rsidR="001005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$1,000</w:t>
            </w:r>
          </w:p>
          <w:p w14:paraId="0F183DD1" w14:textId="43340ABF" w:rsidR="006D42E3" w:rsidRDefault="006D42E3" w:rsidP="006D42E3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DJ – TBD</w:t>
            </w:r>
          </w:p>
          <w:p w14:paraId="2B8B1999" w14:textId="5EA161EB" w:rsidR="006D42E3" w:rsidRDefault="006D42E3" w:rsidP="006D42E3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Pizza - $400</w:t>
            </w:r>
          </w:p>
          <w:p w14:paraId="588589ED" w14:textId="1788734E" w:rsidR="006D42E3" w:rsidRDefault="001005B7" w:rsidP="006D42E3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Photobooth - TBD</w:t>
            </w:r>
          </w:p>
        </w:tc>
        <w:tc>
          <w:tcPr>
            <w:tcW w:w="2790" w:type="dxa"/>
          </w:tcPr>
          <w:p w14:paraId="2B439464" w14:textId="77777777" w:rsidR="00FA6380" w:rsidRDefault="003D71E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Budget was approved 8</w:t>
            </w:r>
            <w:r w:rsidRPr="003D71E6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</w:p>
          <w:p w14:paraId="1010731E" w14:textId="77777777" w:rsidR="003D71E6" w:rsidRDefault="003D71E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</w:t>
            </w:r>
            <w:r w:rsidRPr="003D71E6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working on vendor selection</w:t>
            </w:r>
          </w:p>
          <w:p w14:paraId="16093512" w14:textId="2D697563" w:rsidR="003D71E6" w:rsidRDefault="003D71E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Pr="003D71E6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proposed ice-cream vendor invoice to be sent</w:t>
            </w:r>
          </w:p>
        </w:tc>
      </w:tr>
      <w:tr w:rsidR="00BB2054" w:rsidRPr="00396363" w14:paraId="2F99C39C" w14:textId="77777777" w:rsidTr="003D1F13">
        <w:trPr>
          <w:trHeight w:val="908"/>
        </w:trPr>
        <w:tc>
          <w:tcPr>
            <w:tcW w:w="2515" w:type="dxa"/>
          </w:tcPr>
          <w:p w14:paraId="3E37CBAB" w14:textId="25235E05" w:rsidR="00BB2054" w:rsidRDefault="00BB2054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APPRECIATION</w:t>
            </w:r>
          </w:p>
        </w:tc>
        <w:tc>
          <w:tcPr>
            <w:tcW w:w="6030" w:type="dxa"/>
          </w:tcPr>
          <w:p w14:paraId="06CD318B" w14:textId="77777777" w:rsidR="005715D1" w:rsidRDefault="001005B7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Discussion on Gift Idea</w:t>
            </w:r>
          </w:p>
          <w:p w14:paraId="7D8D33DD" w14:textId="2AEB91C3" w:rsidR="001005B7" w:rsidRDefault="001005B7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Jaime will provide full list of staff appreciation purchases</w:t>
            </w:r>
          </w:p>
        </w:tc>
        <w:tc>
          <w:tcPr>
            <w:tcW w:w="2790" w:type="dxa"/>
          </w:tcPr>
          <w:p w14:paraId="11AF8F5B" w14:textId="77777777" w:rsidR="005715D1" w:rsidRDefault="003D71E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Budget $3,000</w:t>
            </w:r>
          </w:p>
          <w:p w14:paraId="5F1B0507" w14:textId="77777777" w:rsidR="003D71E6" w:rsidRDefault="003D71E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to send update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with gifts and snack lists</w:t>
            </w:r>
          </w:p>
          <w:p w14:paraId="2D0B8FD6" w14:textId="784AF4D3" w:rsidR="003D71E6" w:rsidRDefault="003D71E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Gift idea approved (movie theme)</w:t>
            </w: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24283051" w14:textId="679D6CA5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722BDA">
        <w:rPr>
          <w:i/>
          <w:iCs/>
          <w:sz w:val="21"/>
          <w:szCs w:val="21"/>
        </w:rPr>
        <w:t>Chrissy Beard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860"/>
        <w:gridCol w:w="2430"/>
        <w:gridCol w:w="1273"/>
      </w:tblGrid>
      <w:tr w:rsidR="000C3222" w:rsidRPr="00396363" w14:paraId="33154FA6" w14:textId="77777777" w:rsidTr="004D3B03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28E20C49" w14:textId="77777777" w:rsidTr="004D3B03">
        <w:trPr>
          <w:trHeight w:val="809"/>
        </w:trPr>
        <w:tc>
          <w:tcPr>
            <w:tcW w:w="2515" w:type="dxa"/>
            <w:vAlign w:val="center"/>
          </w:tcPr>
          <w:p w14:paraId="00D64286" w14:textId="5965D2EB" w:rsidR="0064715F" w:rsidRPr="00722BDA" w:rsidRDefault="003958C3" w:rsidP="0064715F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2BDA">
              <w:rPr>
                <w:b/>
                <w:bCs/>
                <w:color w:val="000000" w:themeColor="text1"/>
                <w:sz w:val="20"/>
                <w:szCs w:val="20"/>
              </w:rPr>
              <w:t>Spending Requests</w:t>
            </w:r>
          </w:p>
        </w:tc>
        <w:tc>
          <w:tcPr>
            <w:tcW w:w="4860" w:type="dxa"/>
          </w:tcPr>
          <w:p w14:paraId="714A1499" w14:textId="77777777" w:rsidR="00FA6380" w:rsidRDefault="00FA6380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PBIS – was approved in fall</w:t>
            </w:r>
          </w:p>
          <w:p w14:paraId="2AEA41E6" w14:textId="77777777" w:rsidR="00FA6380" w:rsidRDefault="00FA6380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Sign Gypsies for </w:t>
            </w:r>
            <w:r w:rsid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69D2" w:rsidRP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and </w:t>
            </w:r>
            <w:r w:rsid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369D2" w:rsidRP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 w:rsid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Grade</w:t>
            </w:r>
            <w:r w:rsid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- $200</w:t>
            </w:r>
          </w:p>
          <w:p w14:paraId="7E8182E5" w14:textId="77777777" w:rsidR="001369D2" w:rsidRDefault="001369D2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Grade Dance - $5,000</w:t>
            </w:r>
          </w:p>
          <w:p w14:paraId="36C2D138" w14:textId="7147B659" w:rsidR="001369D2" w:rsidRPr="00DF6DE4" w:rsidRDefault="001369D2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2430" w:type="dxa"/>
          </w:tcPr>
          <w:p w14:paraId="6AE11035" w14:textId="75ECB5AB" w:rsidR="00AD6DC9" w:rsidRPr="00DF6DE4" w:rsidRDefault="003D71E6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3D71E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grade dance budget approved</w:t>
            </w:r>
          </w:p>
        </w:tc>
        <w:tc>
          <w:tcPr>
            <w:tcW w:w="1273" w:type="dxa"/>
            <w:vAlign w:val="center"/>
          </w:tcPr>
          <w:p w14:paraId="25F1BBF9" w14:textId="77777777" w:rsidR="00835131" w:rsidRPr="003D71E6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D71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YES, Passed: </w:t>
            </w:r>
          </w:p>
          <w:p w14:paraId="2A26C10A" w14:textId="419427D1" w:rsidR="003958C3" w:rsidRDefault="00835131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D71E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</w:t>
            </w:r>
          </w:p>
          <w:p w14:paraId="330F8550" w14:textId="7E00AAF9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Chrissy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76E6278" w14:textId="77777777" w:rsidR="001E1E93" w:rsidRDefault="00835131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</w:p>
          <w:p w14:paraId="7B42236E" w14:textId="408FD450" w:rsidR="003958C3" w:rsidRPr="007C6071" w:rsidRDefault="001E1E93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Jaime</w:t>
            </w:r>
            <w:r w:rsidR="00835131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4D3B03">
        <w:trPr>
          <w:trHeight w:val="485"/>
        </w:trPr>
        <w:tc>
          <w:tcPr>
            <w:tcW w:w="2515" w:type="dxa"/>
          </w:tcPr>
          <w:p w14:paraId="00B40EB5" w14:textId="0DBDACA8" w:rsidR="00622B54" w:rsidRPr="003958C3" w:rsidRDefault="003958C3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 xml:space="preserve">Other Financial </w:t>
            </w:r>
          </w:p>
        </w:tc>
        <w:tc>
          <w:tcPr>
            <w:tcW w:w="4860" w:type="dxa"/>
          </w:tcPr>
          <w:p w14:paraId="16A4D693" w14:textId="54E8DD30" w:rsidR="00071912" w:rsidRPr="005C3D71" w:rsidRDefault="001005B7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Purchase of a storage system for closet in Teacher Lounge - $100</w:t>
            </w:r>
          </w:p>
        </w:tc>
        <w:tc>
          <w:tcPr>
            <w:tcW w:w="2430" w:type="dxa"/>
          </w:tcPr>
          <w:p w14:paraId="20E92BEF" w14:textId="659297E5" w:rsidR="009B2598" w:rsidRDefault="001005B7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 approval needed</w:t>
            </w:r>
          </w:p>
          <w:p w14:paraId="4CC88E4F" w14:textId="5258D78C" w:rsidR="009B2598" w:rsidRPr="00E23E37" w:rsidRDefault="009B2598" w:rsidP="00E23E37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23645F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Business Sponsorship</w:t>
            </w:r>
          </w:p>
        </w:tc>
        <w:tc>
          <w:tcPr>
            <w:tcW w:w="4860" w:type="dxa"/>
          </w:tcPr>
          <w:p w14:paraId="3A8E3E93" w14:textId="4956BAB2" w:rsidR="006A62AF" w:rsidRPr="003958C3" w:rsidRDefault="003D71E6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  <w:tc>
          <w:tcPr>
            <w:tcW w:w="2430" w:type="dxa"/>
          </w:tcPr>
          <w:p w14:paraId="7E03551B" w14:textId="79AE7BE6" w:rsidR="00B434E1" w:rsidRPr="00351F84" w:rsidRDefault="003D71E6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Need discussion for plans for next year</w:t>
            </w:r>
          </w:p>
        </w:tc>
        <w:tc>
          <w:tcPr>
            <w:tcW w:w="127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2EF414B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Meetings and Parent Meetings</w:t>
            </w:r>
          </w:p>
        </w:tc>
        <w:tc>
          <w:tcPr>
            <w:tcW w:w="4860" w:type="dxa"/>
          </w:tcPr>
          <w:p w14:paraId="4BE5CF83" w14:textId="7098E4C7" w:rsidR="00351F8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Email invite to be sent to board members</w:t>
            </w:r>
            <w:r w:rsidR="00CD530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from Ronna</w:t>
            </w:r>
          </w:p>
          <w:p w14:paraId="516038B3" w14:textId="77777777" w:rsidR="003958C3" w:rsidRDefault="003958C3" w:rsidP="003958C3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259F304" w14:textId="34D7AE7E" w:rsidR="003958C3" w:rsidRPr="00E23E37" w:rsidRDefault="003958C3" w:rsidP="00E23E37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EB98A69" w14:textId="71D83CD6" w:rsidR="00B434E1" w:rsidRDefault="003D71E6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D71E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May 10</w:t>
            </w:r>
            <w:r w:rsidRPr="003D71E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th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– Final Board Meeting</w:t>
            </w:r>
          </w:p>
          <w:p w14:paraId="7FCCD20A" w14:textId="2E73AF4C" w:rsidR="00BD41B7" w:rsidRPr="00DF6DE4" w:rsidRDefault="00BD41B7" w:rsidP="00722BDA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9B2598" w14:paraId="1D06702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2A101577" w14:textId="4D08B806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Middle School Bash Events</w:t>
            </w:r>
          </w:p>
        </w:tc>
        <w:tc>
          <w:tcPr>
            <w:tcW w:w="4860" w:type="dxa"/>
          </w:tcPr>
          <w:p w14:paraId="1CE1B4F9" w14:textId="3604DBDE" w:rsidR="00722BDA" w:rsidRPr="004D3B03" w:rsidRDefault="001005B7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May 5th</w:t>
            </w:r>
            <w:r w:rsidR="001E1E93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– Funds support 6</w:t>
            </w:r>
            <w:r w:rsidR="001E1E93" w:rsidRPr="001E1E93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th</w:t>
            </w:r>
            <w:r w:rsidR="001E1E93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Grade</w:t>
            </w:r>
          </w:p>
          <w:p w14:paraId="2CE698DA" w14:textId="2E5F6F20" w:rsidR="004D3B03" w:rsidRPr="00071912" w:rsidRDefault="004D3B03" w:rsidP="007F2859">
            <w:pPr>
              <w:pStyle w:val="ListParagraph"/>
              <w:ind w:left="14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C4A2BC8" w14:textId="4AC0E4CC" w:rsidR="002A0A9B" w:rsidRDefault="002A0A9B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$5 event</w:t>
            </w:r>
          </w:p>
          <w:p w14:paraId="65164172" w14:textId="466365A9" w:rsidR="002A0A9B" w:rsidRPr="002A0A9B" w:rsidRDefault="002A0A9B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Ends at 5:</w:t>
            </w:r>
            <w:r w:rsidR="001005B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30</w:t>
            </w:r>
          </w:p>
          <w:p w14:paraId="461439F7" w14:textId="077C000E" w:rsidR="009B2598" w:rsidRPr="002A0A9B" w:rsidRDefault="009B2598" w:rsidP="002A0A9B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56F527D" w14:textId="446265BD" w:rsid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Michelle is leading coordination</w:t>
            </w:r>
          </w:p>
          <w:p w14:paraId="11009A5D" w14:textId="10D20DFD" w:rsidR="00BD41B7" w:rsidRPr="00DF6DE4" w:rsidRDefault="00BD41B7" w:rsidP="002A0A9B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5F2EAF42" w14:textId="13B82FD5" w:rsidR="009B2598" w:rsidRDefault="009B2598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31614F59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1E4E9C58" w14:textId="77777777" w:rsidR="007E432D" w:rsidRDefault="007E432D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7184CD39" w14:textId="43BD10CB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lastRenderedPageBreak/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</w:t>
      </w:r>
      <w:r w:rsidR="002C34AA">
        <w:rPr>
          <w:b/>
          <w:bCs/>
          <w:sz w:val="28"/>
          <w:szCs w:val="28"/>
        </w:rPr>
        <w:t>4</w:t>
      </w:r>
      <w:r w:rsidR="007E432D">
        <w:rPr>
          <w:b/>
          <w:bCs/>
          <w:sz w:val="28"/>
          <w:szCs w:val="28"/>
        </w:rPr>
        <w:t>/</w:t>
      </w:r>
      <w:r w:rsidR="002C34AA">
        <w:rPr>
          <w:b/>
          <w:bCs/>
          <w:sz w:val="28"/>
          <w:szCs w:val="28"/>
        </w:rPr>
        <w:t>19</w:t>
      </w:r>
      <w:r w:rsidR="007E432D">
        <w:rPr>
          <w:b/>
          <w:bCs/>
          <w:sz w:val="28"/>
          <w:szCs w:val="28"/>
        </w:rPr>
        <w:t>/2023</w:t>
      </w:r>
      <w:r w:rsidR="007E432D">
        <w:rPr>
          <w:b/>
          <w:bCs/>
          <w:sz w:val="28"/>
          <w:szCs w:val="28"/>
        </w:rPr>
        <w:tab/>
      </w:r>
      <w:r w:rsidR="007E432D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 w:rsidRPr="002A0A9B">
        <w:rPr>
          <w:rFonts w:eastAsia="Times New Roman" w:cs="Helvetica"/>
          <w:sz w:val="22"/>
          <w:szCs w:val="22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680"/>
        <w:gridCol w:w="2160"/>
        <w:gridCol w:w="2083"/>
      </w:tblGrid>
      <w:tr w:rsidR="003C6836" w:rsidRPr="00396363" w14:paraId="0202F756" w14:textId="77777777" w:rsidTr="00722BDA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722BDA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680" w:type="dxa"/>
            <w:vAlign w:val="center"/>
          </w:tcPr>
          <w:p w14:paraId="4E91C411" w14:textId="04381E0D" w:rsidR="003C6836" w:rsidRDefault="00D72B6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 19</w:t>
            </w:r>
            <w:r w:rsidR="007E432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7E432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2023</w:t>
            </w:r>
            <w:proofErr w:type="gramEnd"/>
            <w:r w:rsidR="00351F84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15D1" w:rsidRPr="00D72B6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8:05</w:t>
            </w:r>
            <w:r w:rsidR="007E432D" w:rsidRPr="00D72B6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AM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160" w:type="dxa"/>
            <w:vAlign w:val="center"/>
          </w:tcPr>
          <w:p w14:paraId="5AC788B9" w14:textId="77777777" w:rsidR="003C6836" w:rsidRPr="004D3B0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4D3B03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722BDA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68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77578EB5" w14:textId="721A0334" w:rsidR="005715D1" w:rsidRPr="00BB66DE" w:rsidRDefault="00D72B65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</w:t>
            </w:r>
            <w:r w:rsid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</w:t>
            </w:r>
            <w:r w:rsid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Administration</w:t>
            </w:r>
          </w:p>
          <w:p w14:paraId="2BB7C93F" w14:textId="170B509B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Petretta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7</w:t>
            </w:r>
          </w:p>
          <w:p w14:paraId="1646D57F" w14:textId="3ADC926E" w:rsidR="005F3F3A" w:rsidRDefault="0047246C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Seidner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8</w:t>
            </w:r>
          </w:p>
          <w:p w14:paraId="36792023" w14:textId="6AF9DBA6" w:rsidR="009002B3" w:rsidRDefault="0047246C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Varga</w:t>
            </w:r>
            <w:proofErr w:type="spellEnd"/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</w:t>
            </w:r>
            <w:r w:rsidR="009002B3" w:rsidRP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</w:p>
          <w:p w14:paraId="0E6C4F97" w14:textId="044E0F37" w:rsidR="002C34AA" w:rsidRPr="00BB66DE" w:rsidRDefault="002C34AA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Rayna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Overmyer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– Teacher Representative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P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</w:p>
          <w:p w14:paraId="059CFB5E" w14:textId="7B0D55F2" w:rsidR="009002B3" w:rsidRPr="004C1DD3" w:rsidRDefault="005715D1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Amy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Diemart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- Teacher Representative 8th</w:t>
            </w:r>
          </w:p>
        </w:tc>
        <w:tc>
          <w:tcPr>
            <w:tcW w:w="216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722BDA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680" w:type="dxa"/>
            <w:vAlign w:val="center"/>
          </w:tcPr>
          <w:p w14:paraId="1BC5372C" w14:textId="6BD488D5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Meeting Called </w:t>
            </w:r>
            <w:r w:rsidRPr="002A0A9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to Order at</w:t>
            </w:r>
            <w:r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</w:t>
            </w:r>
            <w:r w:rsid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10</w:t>
            </w:r>
            <w:r w:rsidR="009002B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16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2D4A4793" w:rsidR="003C6836" w:rsidRPr="005715D1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YES, Passed</w:t>
            </w:r>
          </w:p>
          <w:p w14:paraId="02A2E96D" w14:textId="091978CB" w:rsidR="005F3F3A" w:rsidRPr="000F49B9" w:rsidRDefault="005F3F3A" w:rsidP="00D72B65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1FA052D5" w14:textId="77777777" w:rsidTr="00722BDA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68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7E1B01C7" w:rsidR="003C6836" w:rsidRPr="00215FA5" w:rsidRDefault="002C34AA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30E32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627C160B" w14:textId="7E6F6B89" w:rsidR="004D3B03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YES, Passed</w:t>
            </w:r>
          </w:p>
          <w:p w14:paraId="137D58F7" w14:textId="0AEEB893" w:rsidR="002C34AA" w:rsidRPr="002C34AA" w:rsidRDefault="002C34AA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Stephanie, Jaime</w:t>
            </w:r>
          </w:p>
          <w:p w14:paraId="43474148" w14:textId="050FE30D" w:rsidR="005F3F3A" w:rsidRPr="005531BF" w:rsidRDefault="005F3F3A" w:rsidP="007F2859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036EF6B5" w14:textId="77777777" w:rsidTr="00BB0C00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111ED07" w14:textId="6F0063B2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Meeting: </w:t>
            </w:r>
            <w:r w:rsid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May 10</w:t>
            </w:r>
            <w:r w:rsidR="0047246C" w:rsidRPr="00D72B6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, 202</w:t>
            </w:r>
            <w:r w:rsidR="00AC2F87" w:rsidRPr="00D72B6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3</w:t>
            </w:r>
            <w:r w:rsidR="004D3B03"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@ 8:00am</w:t>
            </w:r>
          </w:p>
        </w:tc>
        <w:tc>
          <w:tcPr>
            <w:tcW w:w="216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0DA5800" w14:textId="1E53DB62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9:25am</w:t>
            </w:r>
            <w:r w:rsidRP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FC2A5AB" w14:textId="171EF3A5" w:rsidR="006C3C74" w:rsidRDefault="006C3C74" w:rsidP="007D6E49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BEF588C" w14:textId="6C67FAC7" w:rsidR="00D72B65" w:rsidRDefault="00D72B65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6C0C882C" w14:textId="60303A0F" w:rsidR="00BD41B7" w:rsidRDefault="002C34AA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 w:rsidRPr="002C34AA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35304870" wp14:editId="7EB9AEB9">
            <wp:extent cx="7040880" cy="9484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948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80A2A" w14:textId="611E5DB5" w:rsidR="00BD41B7" w:rsidRPr="00672F2A" w:rsidRDefault="00BD41B7" w:rsidP="007E432D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sectPr w:rsidR="00BD41B7" w:rsidRPr="00672F2A" w:rsidSect="00412E2A">
      <w:footerReference w:type="even" r:id="rId8"/>
      <w:footerReference w:type="default" r:id="rId9"/>
      <w:footerReference w:type="first" r:id="rId10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5C31" w14:textId="77777777" w:rsidR="00452667" w:rsidRDefault="00452667">
      <w:r>
        <w:separator/>
      </w:r>
    </w:p>
    <w:p w14:paraId="10738E22" w14:textId="77777777" w:rsidR="00452667" w:rsidRDefault="00452667"/>
  </w:endnote>
  <w:endnote w:type="continuationSeparator" w:id="0">
    <w:p w14:paraId="4269C746" w14:textId="77777777" w:rsidR="00452667" w:rsidRDefault="00452667">
      <w:r>
        <w:continuationSeparator/>
      </w:r>
    </w:p>
    <w:p w14:paraId="6F0E95D4" w14:textId="77777777" w:rsidR="00452667" w:rsidRDefault="00452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F0E3" w14:textId="77777777" w:rsidR="00452667" w:rsidRDefault="00452667">
      <w:r>
        <w:separator/>
      </w:r>
    </w:p>
    <w:p w14:paraId="13CB39FD" w14:textId="77777777" w:rsidR="00452667" w:rsidRDefault="00452667"/>
  </w:footnote>
  <w:footnote w:type="continuationSeparator" w:id="0">
    <w:p w14:paraId="1E65441E" w14:textId="77777777" w:rsidR="00452667" w:rsidRDefault="00452667">
      <w:r>
        <w:continuationSeparator/>
      </w:r>
    </w:p>
    <w:p w14:paraId="2DF2ED45" w14:textId="77777777" w:rsidR="00452667" w:rsidRDefault="004526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5398"/>
    <w:multiLevelType w:val="hybridMultilevel"/>
    <w:tmpl w:val="7E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0E451D1A"/>
    <w:multiLevelType w:val="hybridMultilevel"/>
    <w:tmpl w:val="07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08D"/>
    <w:multiLevelType w:val="hybridMultilevel"/>
    <w:tmpl w:val="5A828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94FCF"/>
    <w:multiLevelType w:val="hybridMultilevel"/>
    <w:tmpl w:val="2FD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C21"/>
    <w:multiLevelType w:val="hybridMultilevel"/>
    <w:tmpl w:val="7DDA7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C5CA2"/>
    <w:multiLevelType w:val="hybridMultilevel"/>
    <w:tmpl w:val="9BD85EB0"/>
    <w:numStyleLink w:val="Harvard"/>
  </w:abstractNum>
  <w:abstractNum w:abstractNumId="22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7B55"/>
    <w:multiLevelType w:val="hybridMultilevel"/>
    <w:tmpl w:val="6130DC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694121"/>
    <w:multiLevelType w:val="hybridMultilevel"/>
    <w:tmpl w:val="CD40B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0"/>
  </w:num>
  <w:num w:numId="5">
    <w:abstractNumId w:val="29"/>
  </w:num>
  <w:num w:numId="6">
    <w:abstractNumId w:val="14"/>
  </w:num>
  <w:num w:numId="7">
    <w:abstractNumId w:val="19"/>
  </w:num>
  <w:num w:numId="8">
    <w:abstractNumId w:val="36"/>
  </w:num>
  <w:num w:numId="9">
    <w:abstractNumId w:val="38"/>
  </w:num>
  <w:num w:numId="10">
    <w:abstractNumId w:val="12"/>
  </w:num>
  <w:num w:numId="11">
    <w:abstractNumId w:val="41"/>
  </w:num>
  <w:num w:numId="12">
    <w:abstractNumId w:val="46"/>
  </w:num>
  <w:num w:numId="13">
    <w:abstractNumId w:val="32"/>
  </w:num>
  <w:num w:numId="14">
    <w:abstractNumId w:val="43"/>
  </w:num>
  <w:num w:numId="15">
    <w:abstractNumId w:val="3"/>
  </w:num>
  <w:num w:numId="16">
    <w:abstractNumId w:val="39"/>
  </w:num>
  <w:num w:numId="17">
    <w:abstractNumId w:val="47"/>
  </w:num>
  <w:num w:numId="18">
    <w:abstractNumId w:val="37"/>
  </w:num>
  <w:num w:numId="19">
    <w:abstractNumId w:val="13"/>
  </w:num>
  <w:num w:numId="20">
    <w:abstractNumId w:val="21"/>
  </w:num>
  <w:num w:numId="21">
    <w:abstractNumId w:val="44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34"/>
  </w:num>
  <w:num w:numId="27">
    <w:abstractNumId w:val="15"/>
  </w:num>
  <w:num w:numId="28">
    <w:abstractNumId w:val="23"/>
  </w:num>
  <w:num w:numId="29">
    <w:abstractNumId w:val="33"/>
  </w:num>
  <w:num w:numId="30">
    <w:abstractNumId w:val="4"/>
  </w:num>
  <w:num w:numId="31">
    <w:abstractNumId w:val="28"/>
  </w:num>
  <w:num w:numId="32">
    <w:abstractNumId w:val="17"/>
  </w:num>
  <w:num w:numId="33">
    <w:abstractNumId w:val="42"/>
  </w:num>
  <w:num w:numId="34">
    <w:abstractNumId w:val="25"/>
  </w:num>
  <w:num w:numId="35">
    <w:abstractNumId w:val="31"/>
  </w:num>
  <w:num w:numId="36">
    <w:abstractNumId w:val="27"/>
  </w:num>
  <w:num w:numId="37">
    <w:abstractNumId w:val="26"/>
  </w:num>
  <w:num w:numId="38">
    <w:abstractNumId w:val="35"/>
  </w:num>
  <w:num w:numId="39">
    <w:abstractNumId w:val="30"/>
  </w:num>
  <w:num w:numId="40">
    <w:abstractNumId w:val="6"/>
  </w:num>
  <w:num w:numId="41">
    <w:abstractNumId w:val="45"/>
  </w:num>
  <w:num w:numId="42">
    <w:abstractNumId w:val="16"/>
  </w:num>
  <w:num w:numId="43">
    <w:abstractNumId w:val="5"/>
  </w:num>
  <w:num w:numId="44">
    <w:abstractNumId w:val="20"/>
  </w:num>
  <w:num w:numId="45">
    <w:abstractNumId w:val="7"/>
  </w:num>
  <w:num w:numId="46">
    <w:abstractNumId w:val="2"/>
  </w:num>
  <w:num w:numId="47">
    <w:abstractNumId w:val="1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16F10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1912"/>
    <w:rsid w:val="00074AA9"/>
    <w:rsid w:val="00086C7C"/>
    <w:rsid w:val="000954CB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05B7"/>
    <w:rsid w:val="00101676"/>
    <w:rsid w:val="00105871"/>
    <w:rsid w:val="00111C19"/>
    <w:rsid w:val="00122C02"/>
    <w:rsid w:val="001310CD"/>
    <w:rsid w:val="001369D2"/>
    <w:rsid w:val="00142670"/>
    <w:rsid w:val="00144135"/>
    <w:rsid w:val="00156B44"/>
    <w:rsid w:val="001768E1"/>
    <w:rsid w:val="00187090"/>
    <w:rsid w:val="00192BCC"/>
    <w:rsid w:val="00192D11"/>
    <w:rsid w:val="001A0B08"/>
    <w:rsid w:val="001A3227"/>
    <w:rsid w:val="001A6A3D"/>
    <w:rsid w:val="001B51CC"/>
    <w:rsid w:val="001B6FE9"/>
    <w:rsid w:val="001C0BA5"/>
    <w:rsid w:val="001C133D"/>
    <w:rsid w:val="001C5749"/>
    <w:rsid w:val="001C5F20"/>
    <w:rsid w:val="001D3E5B"/>
    <w:rsid w:val="001E1E93"/>
    <w:rsid w:val="001E7FDD"/>
    <w:rsid w:val="001F5B4E"/>
    <w:rsid w:val="001F7440"/>
    <w:rsid w:val="001F7D2B"/>
    <w:rsid w:val="00206783"/>
    <w:rsid w:val="00220794"/>
    <w:rsid w:val="00220EFD"/>
    <w:rsid w:val="0022305B"/>
    <w:rsid w:val="00223CAC"/>
    <w:rsid w:val="0023745F"/>
    <w:rsid w:val="002472A3"/>
    <w:rsid w:val="00252C8F"/>
    <w:rsid w:val="00252E0E"/>
    <w:rsid w:val="00257514"/>
    <w:rsid w:val="00262E60"/>
    <w:rsid w:val="00266CCA"/>
    <w:rsid w:val="00274665"/>
    <w:rsid w:val="0027774B"/>
    <w:rsid w:val="00285134"/>
    <w:rsid w:val="00290B47"/>
    <w:rsid w:val="00295F52"/>
    <w:rsid w:val="002A0A9B"/>
    <w:rsid w:val="002A4E02"/>
    <w:rsid w:val="002C058F"/>
    <w:rsid w:val="002C31E8"/>
    <w:rsid w:val="002C34AA"/>
    <w:rsid w:val="002C5875"/>
    <w:rsid w:val="002D1050"/>
    <w:rsid w:val="002D42E3"/>
    <w:rsid w:val="002D7CA2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160"/>
    <w:rsid w:val="00352D9C"/>
    <w:rsid w:val="00360684"/>
    <w:rsid w:val="00366DA2"/>
    <w:rsid w:val="00372B3A"/>
    <w:rsid w:val="0037494D"/>
    <w:rsid w:val="00391E2A"/>
    <w:rsid w:val="00394C00"/>
    <w:rsid w:val="003958C3"/>
    <w:rsid w:val="003A72DC"/>
    <w:rsid w:val="003B14E5"/>
    <w:rsid w:val="003B6EFD"/>
    <w:rsid w:val="003C1719"/>
    <w:rsid w:val="003C2E8B"/>
    <w:rsid w:val="003C6836"/>
    <w:rsid w:val="003C77FD"/>
    <w:rsid w:val="003C7DC4"/>
    <w:rsid w:val="003D1F13"/>
    <w:rsid w:val="003D71E6"/>
    <w:rsid w:val="003E234A"/>
    <w:rsid w:val="003F3DD0"/>
    <w:rsid w:val="003F41BF"/>
    <w:rsid w:val="003F6A2E"/>
    <w:rsid w:val="00400E1D"/>
    <w:rsid w:val="00401509"/>
    <w:rsid w:val="00412E2A"/>
    <w:rsid w:val="00413256"/>
    <w:rsid w:val="00416569"/>
    <w:rsid w:val="0042292C"/>
    <w:rsid w:val="00424435"/>
    <w:rsid w:val="00427821"/>
    <w:rsid w:val="00443E18"/>
    <w:rsid w:val="00450EBB"/>
    <w:rsid w:val="00452667"/>
    <w:rsid w:val="00457371"/>
    <w:rsid w:val="00457558"/>
    <w:rsid w:val="0046463C"/>
    <w:rsid w:val="00467E47"/>
    <w:rsid w:val="0047246C"/>
    <w:rsid w:val="004738CB"/>
    <w:rsid w:val="00474199"/>
    <w:rsid w:val="004752F4"/>
    <w:rsid w:val="004755F9"/>
    <w:rsid w:val="00476C23"/>
    <w:rsid w:val="004774A1"/>
    <w:rsid w:val="0048302D"/>
    <w:rsid w:val="004871B9"/>
    <w:rsid w:val="0049017E"/>
    <w:rsid w:val="004A137D"/>
    <w:rsid w:val="004A319E"/>
    <w:rsid w:val="004B0A3A"/>
    <w:rsid w:val="004B1D24"/>
    <w:rsid w:val="004C1DD3"/>
    <w:rsid w:val="004C3801"/>
    <w:rsid w:val="004C647D"/>
    <w:rsid w:val="004C654C"/>
    <w:rsid w:val="004C6F69"/>
    <w:rsid w:val="004C7F14"/>
    <w:rsid w:val="004D3B03"/>
    <w:rsid w:val="004F0C82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15D1"/>
    <w:rsid w:val="0057471E"/>
    <w:rsid w:val="0057757A"/>
    <w:rsid w:val="00580A45"/>
    <w:rsid w:val="00587772"/>
    <w:rsid w:val="00595C09"/>
    <w:rsid w:val="005978FD"/>
    <w:rsid w:val="00597B47"/>
    <w:rsid w:val="005A345D"/>
    <w:rsid w:val="005A5CE1"/>
    <w:rsid w:val="005A7A1E"/>
    <w:rsid w:val="005B6B9A"/>
    <w:rsid w:val="005C3D71"/>
    <w:rsid w:val="005D0808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75080"/>
    <w:rsid w:val="00677170"/>
    <w:rsid w:val="006836F2"/>
    <w:rsid w:val="00690A50"/>
    <w:rsid w:val="006A62AF"/>
    <w:rsid w:val="006B284B"/>
    <w:rsid w:val="006B4899"/>
    <w:rsid w:val="006B6C3A"/>
    <w:rsid w:val="006C3C74"/>
    <w:rsid w:val="006C408D"/>
    <w:rsid w:val="006D1D9B"/>
    <w:rsid w:val="006D42E3"/>
    <w:rsid w:val="006D657E"/>
    <w:rsid w:val="006E6923"/>
    <w:rsid w:val="006F0552"/>
    <w:rsid w:val="006F0DE1"/>
    <w:rsid w:val="006F295F"/>
    <w:rsid w:val="006F30AB"/>
    <w:rsid w:val="0070313E"/>
    <w:rsid w:val="0071323A"/>
    <w:rsid w:val="00722BDA"/>
    <w:rsid w:val="00725A31"/>
    <w:rsid w:val="00730E32"/>
    <w:rsid w:val="007342AA"/>
    <w:rsid w:val="00735705"/>
    <w:rsid w:val="00741C20"/>
    <w:rsid w:val="0074255C"/>
    <w:rsid w:val="00744DF3"/>
    <w:rsid w:val="00745CBB"/>
    <w:rsid w:val="007512BA"/>
    <w:rsid w:val="00764487"/>
    <w:rsid w:val="00780E0A"/>
    <w:rsid w:val="00783AFD"/>
    <w:rsid w:val="00784F16"/>
    <w:rsid w:val="00791AAE"/>
    <w:rsid w:val="00791CC0"/>
    <w:rsid w:val="007A3A3B"/>
    <w:rsid w:val="007C114E"/>
    <w:rsid w:val="007C6071"/>
    <w:rsid w:val="007C78A6"/>
    <w:rsid w:val="007D6E49"/>
    <w:rsid w:val="007E432D"/>
    <w:rsid w:val="007E65DB"/>
    <w:rsid w:val="007F24EA"/>
    <w:rsid w:val="007F2859"/>
    <w:rsid w:val="007F65D1"/>
    <w:rsid w:val="007F7810"/>
    <w:rsid w:val="008027F8"/>
    <w:rsid w:val="00807516"/>
    <w:rsid w:val="008110A8"/>
    <w:rsid w:val="00821AC6"/>
    <w:rsid w:val="008266C9"/>
    <w:rsid w:val="00827BE1"/>
    <w:rsid w:val="00835131"/>
    <w:rsid w:val="008460DD"/>
    <w:rsid w:val="00846619"/>
    <w:rsid w:val="00847259"/>
    <w:rsid w:val="00852B64"/>
    <w:rsid w:val="00861ED1"/>
    <w:rsid w:val="0086788C"/>
    <w:rsid w:val="00870861"/>
    <w:rsid w:val="00872793"/>
    <w:rsid w:val="008850E6"/>
    <w:rsid w:val="00885A8A"/>
    <w:rsid w:val="00887DE5"/>
    <w:rsid w:val="008904F3"/>
    <w:rsid w:val="008954EB"/>
    <w:rsid w:val="008A500D"/>
    <w:rsid w:val="008B4EE8"/>
    <w:rsid w:val="008B630B"/>
    <w:rsid w:val="008C22AF"/>
    <w:rsid w:val="008C7147"/>
    <w:rsid w:val="008D3698"/>
    <w:rsid w:val="008D387C"/>
    <w:rsid w:val="008E3607"/>
    <w:rsid w:val="008E5AE0"/>
    <w:rsid w:val="009002B3"/>
    <w:rsid w:val="0090059B"/>
    <w:rsid w:val="00905322"/>
    <w:rsid w:val="0091391F"/>
    <w:rsid w:val="00914850"/>
    <w:rsid w:val="0094669B"/>
    <w:rsid w:val="009470E5"/>
    <w:rsid w:val="00950E18"/>
    <w:rsid w:val="009727A3"/>
    <w:rsid w:val="00977BD7"/>
    <w:rsid w:val="00980B36"/>
    <w:rsid w:val="00985273"/>
    <w:rsid w:val="00985DE9"/>
    <w:rsid w:val="009A6F78"/>
    <w:rsid w:val="009A7327"/>
    <w:rsid w:val="009B2598"/>
    <w:rsid w:val="009B3F05"/>
    <w:rsid w:val="009B791C"/>
    <w:rsid w:val="009C4989"/>
    <w:rsid w:val="009C670D"/>
    <w:rsid w:val="009D1CD9"/>
    <w:rsid w:val="009D4720"/>
    <w:rsid w:val="009E09E9"/>
    <w:rsid w:val="009E1C9F"/>
    <w:rsid w:val="009E55CF"/>
    <w:rsid w:val="009F79AC"/>
    <w:rsid w:val="00A01F5A"/>
    <w:rsid w:val="00A04DA8"/>
    <w:rsid w:val="00A06190"/>
    <w:rsid w:val="00A074AF"/>
    <w:rsid w:val="00A10FAE"/>
    <w:rsid w:val="00A15C6B"/>
    <w:rsid w:val="00A1611E"/>
    <w:rsid w:val="00A218C5"/>
    <w:rsid w:val="00A2208B"/>
    <w:rsid w:val="00A24F66"/>
    <w:rsid w:val="00A2755B"/>
    <w:rsid w:val="00A34B26"/>
    <w:rsid w:val="00A5145B"/>
    <w:rsid w:val="00A528E3"/>
    <w:rsid w:val="00A619AF"/>
    <w:rsid w:val="00A62D3C"/>
    <w:rsid w:val="00A74663"/>
    <w:rsid w:val="00A74F3C"/>
    <w:rsid w:val="00A917C9"/>
    <w:rsid w:val="00AA23E1"/>
    <w:rsid w:val="00AB2C95"/>
    <w:rsid w:val="00AB6637"/>
    <w:rsid w:val="00AC2454"/>
    <w:rsid w:val="00AC2F87"/>
    <w:rsid w:val="00AC4AB3"/>
    <w:rsid w:val="00AD4C74"/>
    <w:rsid w:val="00AD6DC9"/>
    <w:rsid w:val="00AE508A"/>
    <w:rsid w:val="00AF24A1"/>
    <w:rsid w:val="00AF701A"/>
    <w:rsid w:val="00B0181C"/>
    <w:rsid w:val="00B06753"/>
    <w:rsid w:val="00B14BF6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78"/>
    <w:rsid w:val="00B67CB1"/>
    <w:rsid w:val="00B67D81"/>
    <w:rsid w:val="00B70E94"/>
    <w:rsid w:val="00B72F62"/>
    <w:rsid w:val="00B75147"/>
    <w:rsid w:val="00B81754"/>
    <w:rsid w:val="00B83EAF"/>
    <w:rsid w:val="00B908DF"/>
    <w:rsid w:val="00B94EC6"/>
    <w:rsid w:val="00B962C0"/>
    <w:rsid w:val="00B97F36"/>
    <w:rsid w:val="00BB0C00"/>
    <w:rsid w:val="00BB100A"/>
    <w:rsid w:val="00BB2054"/>
    <w:rsid w:val="00BB66DE"/>
    <w:rsid w:val="00BB7862"/>
    <w:rsid w:val="00BC577A"/>
    <w:rsid w:val="00BC6800"/>
    <w:rsid w:val="00BC6AF0"/>
    <w:rsid w:val="00BC763C"/>
    <w:rsid w:val="00BC7D9A"/>
    <w:rsid w:val="00BD07AD"/>
    <w:rsid w:val="00BD2704"/>
    <w:rsid w:val="00BD3896"/>
    <w:rsid w:val="00BD41B7"/>
    <w:rsid w:val="00BD656F"/>
    <w:rsid w:val="00BD7663"/>
    <w:rsid w:val="00BF62BC"/>
    <w:rsid w:val="00BF705C"/>
    <w:rsid w:val="00C00BBF"/>
    <w:rsid w:val="00C243A7"/>
    <w:rsid w:val="00C30479"/>
    <w:rsid w:val="00C33684"/>
    <w:rsid w:val="00C362BE"/>
    <w:rsid w:val="00C41B57"/>
    <w:rsid w:val="00C4312F"/>
    <w:rsid w:val="00C47CA6"/>
    <w:rsid w:val="00C63663"/>
    <w:rsid w:val="00C636AA"/>
    <w:rsid w:val="00C643FC"/>
    <w:rsid w:val="00C66D4D"/>
    <w:rsid w:val="00C672BD"/>
    <w:rsid w:val="00C8749A"/>
    <w:rsid w:val="00C90A03"/>
    <w:rsid w:val="00C910DC"/>
    <w:rsid w:val="00C910F3"/>
    <w:rsid w:val="00C93713"/>
    <w:rsid w:val="00CA00F0"/>
    <w:rsid w:val="00CA64C9"/>
    <w:rsid w:val="00CB040C"/>
    <w:rsid w:val="00CC0D15"/>
    <w:rsid w:val="00CC1EC6"/>
    <w:rsid w:val="00CC7CA8"/>
    <w:rsid w:val="00CD530C"/>
    <w:rsid w:val="00CD7593"/>
    <w:rsid w:val="00CE0CA7"/>
    <w:rsid w:val="00CF3E92"/>
    <w:rsid w:val="00CF7CD6"/>
    <w:rsid w:val="00D15976"/>
    <w:rsid w:val="00D2507E"/>
    <w:rsid w:val="00D26046"/>
    <w:rsid w:val="00D26C4C"/>
    <w:rsid w:val="00D27A45"/>
    <w:rsid w:val="00D30807"/>
    <w:rsid w:val="00D418AB"/>
    <w:rsid w:val="00D5099F"/>
    <w:rsid w:val="00D522F5"/>
    <w:rsid w:val="00D70852"/>
    <w:rsid w:val="00D72B65"/>
    <w:rsid w:val="00D75BA1"/>
    <w:rsid w:val="00D762C4"/>
    <w:rsid w:val="00D8749A"/>
    <w:rsid w:val="00D9013C"/>
    <w:rsid w:val="00DA297E"/>
    <w:rsid w:val="00DA2C61"/>
    <w:rsid w:val="00DB437C"/>
    <w:rsid w:val="00DB7752"/>
    <w:rsid w:val="00DC34E4"/>
    <w:rsid w:val="00DC539D"/>
    <w:rsid w:val="00DD7E63"/>
    <w:rsid w:val="00DF471F"/>
    <w:rsid w:val="00DF6DE4"/>
    <w:rsid w:val="00E009C9"/>
    <w:rsid w:val="00E01251"/>
    <w:rsid w:val="00E04BFD"/>
    <w:rsid w:val="00E07735"/>
    <w:rsid w:val="00E108B3"/>
    <w:rsid w:val="00E11B60"/>
    <w:rsid w:val="00E14C07"/>
    <w:rsid w:val="00E2065B"/>
    <w:rsid w:val="00E23E37"/>
    <w:rsid w:val="00E33354"/>
    <w:rsid w:val="00E33AA3"/>
    <w:rsid w:val="00E3453D"/>
    <w:rsid w:val="00E41424"/>
    <w:rsid w:val="00E4612C"/>
    <w:rsid w:val="00E50198"/>
    <w:rsid w:val="00E62649"/>
    <w:rsid w:val="00E62E0A"/>
    <w:rsid w:val="00E653FB"/>
    <w:rsid w:val="00E65D2B"/>
    <w:rsid w:val="00E72E3A"/>
    <w:rsid w:val="00E75DE5"/>
    <w:rsid w:val="00E92F31"/>
    <w:rsid w:val="00E9574D"/>
    <w:rsid w:val="00EA206B"/>
    <w:rsid w:val="00EA2AFF"/>
    <w:rsid w:val="00EA5C63"/>
    <w:rsid w:val="00EB7DEF"/>
    <w:rsid w:val="00EC1971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3646B"/>
    <w:rsid w:val="00F4128F"/>
    <w:rsid w:val="00F42968"/>
    <w:rsid w:val="00F6400B"/>
    <w:rsid w:val="00F84F78"/>
    <w:rsid w:val="00FA6098"/>
    <w:rsid w:val="00FA6380"/>
    <w:rsid w:val="00FA6BDD"/>
    <w:rsid w:val="00FB1031"/>
    <w:rsid w:val="00FB5C98"/>
    <w:rsid w:val="00FC09CC"/>
    <w:rsid w:val="00FC5D3E"/>
    <w:rsid w:val="00FC6375"/>
    <w:rsid w:val="00FD1545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3</cp:revision>
  <cp:lastPrinted>2023-04-18T23:00:00Z</cp:lastPrinted>
  <dcterms:created xsi:type="dcterms:W3CDTF">2023-04-20T14:40:00Z</dcterms:created>
  <dcterms:modified xsi:type="dcterms:W3CDTF">2023-04-20T14:49:00Z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